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2AE7" w14:textId="676D8504" w:rsidR="00330AB9" w:rsidRPr="00EB7860" w:rsidRDefault="00330AB9" w:rsidP="00936769">
      <w:pPr>
        <w:rPr>
          <w:b/>
          <w:sz w:val="28"/>
          <w:szCs w:val="28"/>
          <w:u w:val="single"/>
        </w:rPr>
      </w:pPr>
      <w:r w:rsidRPr="00EB7860">
        <w:rPr>
          <w:b/>
          <w:sz w:val="28"/>
          <w:szCs w:val="28"/>
          <w:u w:val="single"/>
        </w:rPr>
        <w:t>PPG NEWSLETTER ON 111 &amp; 999 SERVICES</w:t>
      </w:r>
    </w:p>
    <w:p w14:paraId="6960D7B7" w14:textId="5CECDA0F" w:rsidR="009E2DF0" w:rsidRPr="009E2DF0" w:rsidRDefault="009E2DF0" w:rsidP="00936769">
      <w:pPr>
        <w:rPr>
          <w:sz w:val="28"/>
          <w:szCs w:val="28"/>
        </w:rPr>
      </w:pPr>
      <w:r w:rsidRPr="00D92899">
        <w:rPr>
          <w:b/>
          <w:sz w:val="28"/>
          <w:szCs w:val="28"/>
          <w:u w:val="single"/>
        </w:rPr>
        <w:t>In a life-threatening emergency</w:t>
      </w:r>
      <w:r w:rsidRPr="00EB7860">
        <w:rPr>
          <w:b/>
          <w:sz w:val="28"/>
          <w:szCs w:val="28"/>
        </w:rPr>
        <w:t>,</w:t>
      </w:r>
      <w:r w:rsidRPr="00853FA7">
        <w:rPr>
          <w:sz w:val="28"/>
          <w:szCs w:val="28"/>
        </w:rPr>
        <w:t xml:space="preserve"> ring </w:t>
      </w:r>
      <w:r w:rsidRPr="00EB7860">
        <w:rPr>
          <w:b/>
          <w:sz w:val="28"/>
          <w:szCs w:val="28"/>
        </w:rPr>
        <w:t>999</w:t>
      </w:r>
      <w:r w:rsidRPr="00853FA7">
        <w:rPr>
          <w:sz w:val="28"/>
          <w:szCs w:val="28"/>
        </w:rPr>
        <w:t xml:space="preserve">, </w:t>
      </w:r>
      <w:r w:rsidR="00D92899">
        <w:rPr>
          <w:sz w:val="28"/>
          <w:szCs w:val="28"/>
        </w:rPr>
        <w:t>say</w:t>
      </w:r>
      <w:r w:rsidRPr="00853FA7">
        <w:rPr>
          <w:sz w:val="28"/>
          <w:szCs w:val="28"/>
        </w:rPr>
        <w:t xml:space="preserve"> whether you need Police, Fire or Ambulance</w:t>
      </w:r>
      <w:r w:rsidR="00EB7860">
        <w:rPr>
          <w:sz w:val="28"/>
          <w:szCs w:val="28"/>
        </w:rPr>
        <w:t xml:space="preserve"> services</w:t>
      </w:r>
      <w:r w:rsidRPr="00853FA7">
        <w:rPr>
          <w:sz w:val="28"/>
          <w:szCs w:val="28"/>
        </w:rPr>
        <w:t xml:space="preserve">, and why, </w:t>
      </w:r>
      <w:r>
        <w:rPr>
          <w:sz w:val="28"/>
          <w:szCs w:val="28"/>
        </w:rPr>
        <w:t xml:space="preserve">then </w:t>
      </w:r>
      <w:r w:rsidR="008A277B">
        <w:rPr>
          <w:sz w:val="28"/>
          <w:szCs w:val="28"/>
        </w:rPr>
        <w:t>say</w:t>
      </w:r>
      <w:r>
        <w:rPr>
          <w:sz w:val="28"/>
          <w:szCs w:val="28"/>
        </w:rPr>
        <w:t xml:space="preserve"> </w:t>
      </w:r>
      <w:r w:rsidRPr="00853FA7">
        <w:rPr>
          <w:sz w:val="28"/>
          <w:szCs w:val="28"/>
        </w:rPr>
        <w:t>your name and where you are.</w:t>
      </w:r>
    </w:p>
    <w:p w14:paraId="7046125C" w14:textId="47D78064" w:rsidR="007D6D56" w:rsidRPr="00936769" w:rsidRDefault="00EB7860" w:rsidP="00936769">
      <w:pPr>
        <w:rPr>
          <w:sz w:val="28"/>
          <w:szCs w:val="28"/>
        </w:rPr>
      </w:pPr>
      <w:r w:rsidRPr="00D92899">
        <w:rPr>
          <w:b/>
          <w:sz w:val="28"/>
          <w:szCs w:val="28"/>
          <w:u w:val="single"/>
        </w:rPr>
        <w:t xml:space="preserve">If </w:t>
      </w:r>
      <w:r w:rsidR="00CD0B91" w:rsidRPr="00D92899">
        <w:rPr>
          <w:b/>
          <w:sz w:val="28"/>
          <w:szCs w:val="28"/>
          <w:u w:val="single"/>
        </w:rPr>
        <w:t>you’re ill or hurt and need help fast, but it’s not an emergency</w:t>
      </w:r>
      <w:r w:rsidR="00CD0B91" w:rsidRPr="00853FA7">
        <w:rPr>
          <w:sz w:val="28"/>
          <w:szCs w:val="28"/>
        </w:rPr>
        <w:t xml:space="preserve">: Call </w:t>
      </w:r>
      <w:r w:rsidR="00CD0B91" w:rsidRPr="00EB7860">
        <w:rPr>
          <w:b/>
          <w:sz w:val="28"/>
          <w:szCs w:val="28"/>
        </w:rPr>
        <w:t>111</w:t>
      </w:r>
      <w:r w:rsidR="00936769">
        <w:rPr>
          <w:sz w:val="28"/>
          <w:szCs w:val="28"/>
        </w:rPr>
        <w:t>, which is</w:t>
      </w:r>
      <w:r w:rsidR="00CD0B91" w:rsidRPr="00853FA7">
        <w:rPr>
          <w:sz w:val="28"/>
          <w:szCs w:val="28"/>
        </w:rPr>
        <w:t xml:space="preserve"> easy</w:t>
      </w:r>
      <w:r w:rsidR="009E2DF0">
        <w:rPr>
          <w:sz w:val="28"/>
          <w:szCs w:val="28"/>
        </w:rPr>
        <w:t>, available all the time,</w:t>
      </w:r>
      <w:r w:rsidR="00CD0B91" w:rsidRPr="00853FA7">
        <w:rPr>
          <w:sz w:val="28"/>
          <w:szCs w:val="28"/>
        </w:rPr>
        <w:t xml:space="preserve"> free</w:t>
      </w:r>
      <w:r w:rsidR="008A277B">
        <w:rPr>
          <w:sz w:val="28"/>
          <w:szCs w:val="28"/>
        </w:rPr>
        <w:t>,</w:t>
      </w:r>
      <w:r>
        <w:rPr>
          <w:sz w:val="28"/>
          <w:szCs w:val="28"/>
        </w:rPr>
        <w:t xml:space="preserve"> and usually fast</w:t>
      </w:r>
      <w:r w:rsidR="00CD0B91" w:rsidRPr="00853FA7">
        <w:rPr>
          <w:sz w:val="28"/>
          <w:szCs w:val="28"/>
        </w:rPr>
        <w:t xml:space="preserve">.  </w:t>
      </w:r>
      <w:r w:rsidR="008A277B" w:rsidRPr="008A277B">
        <w:rPr>
          <w:sz w:val="28"/>
          <w:szCs w:val="28"/>
        </w:rPr>
        <w:t>They</w:t>
      </w:r>
      <w:r w:rsidR="008A277B">
        <w:rPr>
          <w:sz w:val="28"/>
          <w:szCs w:val="28"/>
        </w:rPr>
        <w:t>’</w:t>
      </w:r>
      <w:r w:rsidR="008A277B" w:rsidRPr="008A277B">
        <w:rPr>
          <w:sz w:val="28"/>
          <w:szCs w:val="28"/>
        </w:rPr>
        <w:t>ll ask you about what</w:t>
      </w:r>
      <w:r w:rsidR="008A277B">
        <w:rPr>
          <w:sz w:val="28"/>
          <w:szCs w:val="28"/>
        </w:rPr>
        <w:t>’</w:t>
      </w:r>
      <w:r w:rsidR="008A277B" w:rsidRPr="008A277B">
        <w:rPr>
          <w:sz w:val="28"/>
          <w:szCs w:val="28"/>
        </w:rPr>
        <w:t xml:space="preserve">s wrong then tell you what to do for the best.  </w:t>
      </w:r>
      <w:r w:rsidRPr="00936769">
        <w:rPr>
          <w:sz w:val="28"/>
          <w:szCs w:val="28"/>
        </w:rPr>
        <w:t>If you need expert help, for example from someone who knows more about what</w:t>
      </w:r>
      <w:r w:rsidR="008A277B">
        <w:rPr>
          <w:sz w:val="28"/>
          <w:szCs w:val="28"/>
        </w:rPr>
        <w:t>’</w:t>
      </w:r>
      <w:r w:rsidRPr="00936769">
        <w:rPr>
          <w:sz w:val="28"/>
          <w:szCs w:val="28"/>
        </w:rPr>
        <w:t xml:space="preserve">s wrong, </w:t>
      </w:r>
      <w:r>
        <w:rPr>
          <w:sz w:val="28"/>
          <w:szCs w:val="28"/>
        </w:rPr>
        <w:t>y</w:t>
      </w:r>
      <w:r w:rsidR="00CD0B91" w:rsidRPr="00853FA7">
        <w:rPr>
          <w:sz w:val="28"/>
          <w:szCs w:val="28"/>
        </w:rPr>
        <w:t>ou can speak to someone trained to help, like a nurse, doctor, or a dentist</w:t>
      </w:r>
      <w:r w:rsidR="007D6D56" w:rsidRPr="00853FA7">
        <w:rPr>
          <w:sz w:val="28"/>
          <w:szCs w:val="28"/>
        </w:rPr>
        <w:t xml:space="preserve">, </w:t>
      </w:r>
      <w:r w:rsidR="00CD0B91" w:rsidRPr="00853FA7">
        <w:rPr>
          <w:sz w:val="28"/>
          <w:szCs w:val="28"/>
        </w:rPr>
        <w:t>optician</w:t>
      </w:r>
      <w:r w:rsidR="007D6D56" w:rsidRPr="00853FA7">
        <w:rPr>
          <w:sz w:val="28"/>
          <w:szCs w:val="28"/>
        </w:rPr>
        <w:t>, or chemist (pharmacist)</w:t>
      </w:r>
      <w:r w:rsidR="00CD0B91" w:rsidRPr="00853FA7">
        <w:rPr>
          <w:sz w:val="28"/>
          <w:szCs w:val="28"/>
        </w:rPr>
        <w:t xml:space="preserve">.  </w:t>
      </w:r>
      <w:r w:rsidR="007D6D56" w:rsidRPr="00936769">
        <w:rPr>
          <w:sz w:val="28"/>
          <w:szCs w:val="28"/>
        </w:rPr>
        <w:t>If you need an ambulance they</w:t>
      </w:r>
      <w:r>
        <w:rPr>
          <w:sz w:val="28"/>
          <w:szCs w:val="28"/>
        </w:rPr>
        <w:t>’</w:t>
      </w:r>
      <w:r w:rsidR="007D6D56" w:rsidRPr="00936769">
        <w:rPr>
          <w:sz w:val="28"/>
          <w:szCs w:val="28"/>
        </w:rPr>
        <w:t>ll send one.</w:t>
      </w:r>
      <w:r w:rsidR="00936769">
        <w:rPr>
          <w:sz w:val="28"/>
          <w:szCs w:val="28"/>
        </w:rPr>
        <w:t xml:space="preserve">  </w:t>
      </w:r>
    </w:p>
    <w:p w14:paraId="2B09DB6A" w14:textId="78DCBAF3" w:rsidR="007D6D56" w:rsidRPr="00853FA7" w:rsidRDefault="007D6D56" w:rsidP="007D6D56">
      <w:pPr>
        <w:rPr>
          <w:sz w:val="28"/>
          <w:szCs w:val="28"/>
        </w:rPr>
      </w:pPr>
      <w:r w:rsidRPr="00853FA7">
        <w:rPr>
          <w:sz w:val="28"/>
          <w:szCs w:val="28"/>
          <w:u w:val="single"/>
        </w:rPr>
        <w:t xml:space="preserve">The 111 </w:t>
      </w:r>
      <w:proofErr w:type="gramStart"/>
      <w:r w:rsidRPr="00853FA7">
        <w:rPr>
          <w:sz w:val="28"/>
          <w:szCs w:val="28"/>
          <w:u w:val="single"/>
        </w:rPr>
        <w:t>service</w:t>
      </w:r>
      <w:proofErr w:type="gramEnd"/>
      <w:r w:rsidRPr="00853FA7">
        <w:rPr>
          <w:sz w:val="28"/>
          <w:szCs w:val="28"/>
          <w:u w:val="single"/>
        </w:rPr>
        <w:t xml:space="preserve"> can also</w:t>
      </w:r>
      <w:r w:rsidRPr="00853FA7">
        <w:rPr>
          <w:sz w:val="28"/>
          <w:szCs w:val="28"/>
        </w:rPr>
        <w:t>:</w:t>
      </w:r>
    </w:p>
    <w:p w14:paraId="46FCE241" w14:textId="73E720EC" w:rsidR="007D6D56" w:rsidRPr="00F2740F" w:rsidRDefault="00936769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A</w:t>
      </w:r>
      <w:r w:rsidR="007D6D56" w:rsidRPr="00F2740F">
        <w:rPr>
          <w:sz w:val="28"/>
          <w:szCs w:val="28"/>
        </w:rPr>
        <w:t>dvi</w:t>
      </w:r>
      <w:r w:rsidRPr="00F2740F">
        <w:rPr>
          <w:sz w:val="28"/>
          <w:szCs w:val="28"/>
        </w:rPr>
        <w:t>s</w:t>
      </w:r>
      <w:r w:rsidR="007D6D56" w:rsidRPr="00F2740F">
        <w:rPr>
          <w:sz w:val="28"/>
          <w:szCs w:val="28"/>
        </w:rPr>
        <w:t xml:space="preserve">e how </w:t>
      </w:r>
      <w:r w:rsidR="00915662" w:rsidRPr="00F2740F">
        <w:rPr>
          <w:sz w:val="28"/>
          <w:szCs w:val="28"/>
        </w:rPr>
        <w:t xml:space="preserve">to </w:t>
      </w:r>
      <w:r w:rsidR="007D6D56" w:rsidRPr="00F2740F">
        <w:rPr>
          <w:sz w:val="28"/>
          <w:szCs w:val="28"/>
        </w:rPr>
        <w:t>do what is needed yourself.</w:t>
      </w:r>
    </w:p>
    <w:p w14:paraId="57DDCE5F" w14:textId="0EFFA7BD" w:rsidR="007D6D56" w:rsidRPr="00F2740F" w:rsidRDefault="009E2DF0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A</w:t>
      </w:r>
      <w:r w:rsidR="007D6D56" w:rsidRPr="00F2740F">
        <w:rPr>
          <w:sz w:val="28"/>
          <w:szCs w:val="28"/>
        </w:rPr>
        <w:t>dvi</w:t>
      </w:r>
      <w:r w:rsidRPr="00F2740F">
        <w:rPr>
          <w:sz w:val="28"/>
          <w:szCs w:val="28"/>
        </w:rPr>
        <w:t>s</w:t>
      </w:r>
      <w:r w:rsidR="007D6D56" w:rsidRPr="00F2740F">
        <w:rPr>
          <w:sz w:val="28"/>
          <w:szCs w:val="28"/>
        </w:rPr>
        <w:t xml:space="preserve">e </w:t>
      </w:r>
      <w:r w:rsidRPr="00F2740F">
        <w:rPr>
          <w:sz w:val="28"/>
          <w:szCs w:val="28"/>
        </w:rPr>
        <w:t xml:space="preserve">you </w:t>
      </w:r>
      <w:r w:rsidR="007D6D56" w:rsidRPr="00F2740F">
        <w:rPr>
          <w:sz w:val="28"/>
          <w:szCs w:val="28"/>
        </w:rPr>
        <w:t>about self-care and may arrange for you to pick up medicine at a pharmacy near to you.</w:t>
      </w:r>
    </w:p>
    <w:p w14:paraId="2A253F51" w14:textId="48579B90" w:rsidR="007D6D56" w:rsidRPr="00F2740F" w:rsidRDefault="007D6D56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Book an appointment to see a dentist.</w:t>
      </w:r>
    </w:p>
    <w:p w14:paraId="63F7AE2A" w14:textId="3EF2FCCC" w:rsidR="007D6D56" w:rsidRPr="00F2740F" w:rsidRDefault="007D6D56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Book an appointment for you to see your GP</w:t>
      </w:r>
      <w:r w:rsidR="004730A3" w:rsidRPr="00F2740F">
        <w:rPr>
          <w:sz w:val="28"/>
          <w:szCs w:val="28"/>
        </w:rPr>
        <w:t>.</w:t>
      </w:r>
    </w:p>
    <w:p w14:paraId="0AD8FBC6" w14:textId="0C054E6F" w:rsidR="004730A3" w:rsidRPr="00F2740F" w:rsidRDefault="009E2DF0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Let you s</w:t>
      </w:r>
      <w:r w:rsidR="004730A3" w:rsidRPr="00F2740F">
        <w:rPr>
          <w:sz w:val="28"/>
          <w:szCs w:val="28"/>
        </w:rPr>
        <w:t>peak to someone who can provide mental health support</w:t>
      </w:r>
      <w:r w:rsidRPr="00F2740F">
        <w:rPr>
          <w:sz w:val="28"/>
          <w:szCs w:val="28"/>
        </w:rPr>
        <w:t>.</w:t>
      </w:r>
      <w:bookmarkStart w:id="0" w:name="_GoBack"/>
      <w:bookmarkEnd w:id="0"/>
    </w:p>
    <w:p w14:paraId="30150B50" w14:textId="729FA1BE" w:rsidR="00330AB9" w:rsidRPr="00F2740F" w:rsidRDefault="004730A3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 xml:space="preserve">Tell you if you need to go to the </w:t>
      </w:r>
      <w:r w:rsidR="009E2DF0" w:rsidRPr="00F2740F">
        <w:rPr>
          <w:sz w:val="28"/>
          <w:szCs w:val="28"/>
        </w:rPr>
        <w:t xml:space="preserve">doctor-led </w:t>
      </w:r>
      <w:r w:rsidRPr="00F2740F">
        <w:rPr>
          <w:sz w:val="28"/>
          <w:szCs w:val="28"/>
        </w:rPr>
        <w:t>Urgent Care Centre</w:t>
      </w:r>
      <w:r w:rsidR="00330AB9" w:rsidRPr="00F2740F">
        <w:rPr>
          <w:sz w:val="28"/>
          <w:szCs w:val="28"/>
        </w:rPr>
        <w:t xml:space="preserve"> </w:t>
      </w:r>
      <w:r w:rsidR="00D92899" w:rsidRPr="00F2740F">
        <w:rPr>
          <w:sz w:val="28"/>
          <w:szCs w:val="28"/>
        </w:rPr>
        <w:t xml:space="preserve">at Solihull Hospital </w:t>
      </w:r>
      <w:r w:rsidR="001B68F4" w:rsidRPr="00F2740F">
        <w:rPr>
          <w:sz w:val="28"/>
          <w:szCs w:val="28"/>
        </w:rPr>
        <w:t>(</w:t>
      </w:r>
      <w:r w:rsidR="00EB7860" w:rsidRPr="00F2740F">
        <w:rPr>
          <w:sz w:val="28"/>
          <w:szCs w:val="28"/>
        </w:rPr>
        <w:t xml:space="preserve">for which 111 can </w:t>
      </w:r>
      <w:r w:rsidR="00F2740F" w:rsidRPr="00F2740F">
        <w:rPr>
          <w:sz w:val="28"/>
          <w:szCs w:val="28"/>
        </w:rPr>
        <w:t>pre-</w:t>
      </w:r>
      <w:r w:rsidR="00EB7860" w:rsidRPr="00F2740F">
        <w:rPr>
          <w:sz w:val="28"/>
          <w:szCs w:val="28"/>
        </w:rPr>
        <w:t xml:space="preserve">book an appointment for you) </w:t>
      </w:r>
      <w:r w:rsidR="00330AB9" w:rsidRPr="00F2740F">
        <w:rPr>
          <w:sz w:val="28"/>
          <w:szCs w:val="28"/>
        </w:rPr>
        <w:t xml:space="preserve">or </w:t>
      </w:r>
      <w:r w:rsidR="00EB7860" w:rsidRPr="00F2740F">
        <w:rPr>
          <w:sz w:val="28"/>
          <w:szCs w:val="28"/>
        </w:rPr>
        <w:t xml:space="preserve">to the </w:t>
      </w:r>
      <w:r w:rsidR="00330AB9" w:rsidRPr="00F2740F">
        <w:rPr>
          <w:sz w:val="28"/>
          <w:szCs w:val="28"/>
        </w:rPr>
        <w:t>Minor Injuries Unit</w:t>
      </w:r>
      <w:r w:rsidRPr="00F2740F">
        <w:rPr>
          <w:sz w:val="28"/>
          <w:szCs w:val="28"/>
        </w:rPr>
        <w:t xml:space="preserve"> at Solihull Hospital</w:t>
      </w:r>
      <w:r w:rsidR="00330AB9" w:rsidRPr="00F2740F">
        <w:rPr>
          <w:sz w:val="28"/>
          <w:szCs w:val="28"/>
        </w:rPr>
        <w:t>.</w:t>
      </w:r>
    </w:p>
    <w:p w14:paraId="03D7A307" w14:textId="023BDFF9" w:rsidR="004730A3" w:rsidRPr="00F2740F" w:rsidRDefault="00330AB9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Tell you if you need to go</w:t>
      </w:r>
      <w:r w:rsidR="004730A3" w:rsidRPr="00F2740F">
        <w:rPr>
          <w:sz w:val="28"/>
          <w:szCs w:val="28"/>
        </w:rPr>
        <w:t xml:space="preserve"> to </w:t>
      </w:r>
      <w:r w:rsidR="009E2DF0" w:rsidRPr="00F2740F">
        <w:rPr>
          <w:sz w:val="28"/>
          <w:szCs w:val="28"/>
        </w:rPr>
        <w:t>the</w:t>
      </w:r>
      <w:r w:rsidR="004730A3" w:rsidRPr="00F2740F">
        <w:rPr>
          <w:sz w:val="28"/>
          <w:szCs w:val="28"/>
        </w:rPr>
        <w:t xml:space="preserve"> main A&amp;E department at </w:t>
      </w:r>
      <w:r w:rsidR="009E2DF0" w:rsidRPr="00F2740F">
        <w:rPr>
          <w:sz w:val="28"/>
          <w:szCs w:val="28"/>
        </w:rPr>
        <w:t>Heartlands</w:t>
      </w:r>
      <w:r w:rsidR="004730A3" w:rsidRPr="00F2740F">
        <w:rPr>
          <w:sz w:val="28"/>
          <w:szCs w:val="28"/>
        </w:rPr>
        <w:t xml:space="preserve"> </w:t>
      </w:r>
      <w:r w:rsidR="009E2DF0" w:rsidRPr="00F2740F">
        <w:rPr>
          <w:sz w:val="28"/>
          <w:szCs w:val="28"/>
        </w:rPr>
        <w:t>H</w:t>
      </w:r>
      <w:r w:rsidR="004730A3" w:rsidRPr="00F2740F">
        <w:rPr>
          <w:sz w:val="28"/>
          <w:szCs w:val="28"/>
        </w:rPr>
        <w:t>ospital.</w:t>
      </w:r>
      <w:r w:rsidRPr="00F2740F">
        <w:rPr>
          <w:sz w:val="28"/>
          <w:szCs w:val="28"/>
        </w:rPr>
        <w:t xml:space="preserve"> </w:t>
      </w:r>
      <w:r w:rsidR="00953BAD" w:rsidRPr="00F2740F">
        <w:rPr>
          <w:sz w:val="28"/>
          <w:szCs w:val="28"/>
        </w:rPr>
        <w:t xml:space="preserve"> </w:t>
      </w:r>
      <w:r w:rsidRPr="00F2740F">
        <w:rPr>
          <w:sz w:val="28"/>
          <w:szCs w:val="28"/>
        </w:rPr>
        <w:t xml:space="preserve"> </w:t>
      </w:r>
    </w:p>
    <w:p w14:paraId="503EFFC7" w14:textId="2AC0FF12" w:rsidR="002E38FD" w:rsidRPr="00F2740F" w:rsidRDefault="004730A3" w:rsidP="00F2740F">
      <w:pPr>
        <w:rPr>
          <w:sz w:val="28"/>
          <w:szCs w:val="28"/>
        </w:rPr>
      </w:pPr>
      <w:r w:rsidRPr="00F2740F">
        <w:rPr>
          <w:sz w:val="28"/>
          <w:szCs w:val="28"/>
        </w:rPr>
        <w:t>Book you into another NHS service</w:t>
      </w:r>
      <w:r w:rsidR="009E2DF0" w:rsidRPr="00F2740F">
        <w:rPr>
          <w:sz w:val="28"/>
          <w:szCs w:val="28"/>
        </w:rPr>
        <w:t>.</w:t>
      </w:r>
    </w:p>
    <w:p w14:paraId="433DF17E" w14:textId="22155344" w:rsidR="004730A3" w:rsidRPr="00330AB9" w:rsidRDefault="004730A3" w:rsidP="00330AB9">
      <w:pPr>
        <w:rPr>
          <w:sz w:val="28"/>
          <w:szCs w:val="28"/>
        </w:rPr>
      </w:pPr>
      <w:r w:rsidRPr="00853FA7">
        <w:rPr>
          <w:sz w:val="28"/>
          <w:szCs w:val="28"/>
          <w:u w:val="single"/>
        </w:rPr>
        <w:t>More information</w:t>
      </w:r>
      <w:r w:rsidR="00853FA7">
        <w:rPr>
          <w:sz w:val="28"/>
          <w:szCs w:val="28"/>
        </w:rPr>
        <w:t>:</w:t>
      </w:r>
    </w:p>
    <w:p w14:paraId="6EEFB92A" w14:textId="498D005B" w:rsidR="004730A3" w:rsidRPr="00853FA7" w:rsidRDefault="004730A3" w:rsidP="004730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3FA7">
        <w:rPr>
          <w:sz w:val="28"/>
          <w:szCs w:val="28"/>
        </w:rPr>
        <w:t xml:space="preserve">Deaf people can contact NHS 111 via </w:t>
      </w:r>
      <w:hyperlink r:id="rId5" w:history="1">
        <w:r w:rsidRPr="00853FA7">
          <w:rPr>
            <w:rStyle w:val="Hyperlink"/>
            <w:sz w:val="28"/>
            <w:szCs w:val="28"/>
          </w:rPr>
          <w:t>www.nhs.uk/111</w:t>
        </w:r>
      </w:hyperlink>
      <w:r w:rsidRPr="00853FA7">
        <w:rPr>
          <w:sz w:val="28"/>
          <w:szCs w:val="28"/>
        </w:rPr>
        <w:t xml:space="preserve"> to connect to a British Sign Language (BSL) interpreter.</w:t>
      </w:r>
    </w:p>
    <w:p w14:paraId="7C3E3BC5" w14:textId="0D7C27D4" w:rsidR="004730A3" w:rsidRPr="00853FA7" w:rsidRDefault="004730A3" w:rsidP="004730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3FA7">
        <w:rPr>
          <w:sz w:val="28"/>
          <w:szCs w:val="28"/>
        </w:rPr>
        <w:t xml:space="preserve">Tell </w:t>
      </w:r>
      <w:r w:rsidR="00330AB9">
        <w:rPr>
          <w:sz w:val="28"/>
          <w:szCs w:val="28"/>
        </w:rPr>
        <w:t>111</w:t>
      </w:r>
      <w:r w:rsidRPr="00853FA7">
        <w:rPr>
          <w:sz w:val="28"/>
          <w:szCs w:val="28"/>
        </w:rPr>
        <w:t xml:space="preserve"> if you need to speak to someone in another language.</w:t>
      </w:r>
    </w:p>
    <w:p w14:paraId="4AD6D171" w14:textId="403E3306" w:rsidR="004730A3" w:rsidRDefault="004730A3" w:rsidP="004730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3FA7">
        <w:rPr>
          <w:sz w:val="28"/>
          <w:szCs w:val="28"/>
        </w:rPr>
        <w:t>You can find out more on web pages www.nhs.uk/111</w:t>
      </w:r>
    </w:p>
    <w:p w14:paraId="1BB5CB3B" w14:textId="173111FD" w:rsidR="008A277B" w:rsidRPr="00D92899" w:rsidRDefault="008A277B" w:rsidP="008A277B">
      <w:pPr>
        <w:rPr>
          <w:i/>
          <w:sz w:val="28"/>
          <w:szCs w:val="28"/>
          <w:u w:val="single"/>
        </w:rPr>
      </w:pPr>
      <w:r w:rsidRPr="00D92899">
        <w:rPr>
          <w:b/>
          <w:sz w:val="28"/>
          <w:szCs w:val="28"/>
          <w:u w:val="single"/>
        </w:rPr>
        <w:t xml:space="preserve">If </w:t>
      </w:r>
      <w:r w:rsidR="00D92899" w:rsidRPr="00D92899">
        <w:rPr>
          <w:b/>
          <w:sz w:val="28"/>
          <w:szCs w:val="28"/>
          <w:u w:val="single"/>
        </w:rPr>
        <w:t>it’s neither an emergency or urgent, contact your GP practice or pharmacist</w:t>
      </w:r>
      <w:r w:rsidR="00D92899" w:rsidRPr="00D92899">
        <w:rPr>
          <w:sz w:val="28"/>
          <w:szCs w:val="28"/>
          <w:u w:val="single"/>
        </w:rPr>
        <w:t>.</w:t>
      </w:r>
    </w:p>
    <w:p w14:paraId="3EF8D6DD" w14:textId="5A13CB16" w:rsidR="009E2DF0" w:rsidRDefault="008A277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462E3EF" w14:textId="72F8721A" w:rsidR="008A277B" w:rsidRPr="00853FA7" w:rsidRDefault="008A277B">
      <w:pPr>
        <w:rPr>
          <w:sz w:val="28"/>
          <w:szCs w:val="28"/>
        </w:rPr>
      </w:pPr>
      <w:r>
        <w:rPr>
          <w:sz w:val="28"/>
          <w:szCs w:val="28"/>
        </w:rPr>
        <w:t xml:space="preserve">Alistair </w:t>
      </w:r>
      <w:proofErr w:type="spellStart"/>
      <w:r>
        <w:rPr>
          <w:sz w:val="28"/>
          <w:szCs w:val="28"/>
        </w:rPr>
        <w:t>Maclachlan</w:t>
      </w:r>
      <w:proofErr w:type="spellEnd"/>
      <w:r>
        <w:rPr>
          <w:sz w:val="28"/>
          <w:szCs w:val="28"/>
        </w:rPr>
        <w:t>, PPG Chair</w:t>
      </w:r>
    </w:p>
    <w:sectPr w:rsidR="008A277B" w:rsidRPr="0085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0E80"/>
    <w:multiLevelType w:val="hybridMultilevel"/>
    <w:tmpl w:val="D740412C"/>
    <w:lvl w:ilvl="0" w:tplc="55A4CBE6">
      <w:start w:val="1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E"/>
    <w:rsid w:val="00111222"/>
    <w:rsid w:val="001B68F4"/>
    <w:rsid w:val="002E38FD"/>
    <w:rsid w:val="00330AB9"/>
    <w:rsid w:val="00373A6D"/>
    <w:rsid w:val="00380689"/>
    <w:rsid w:val="00394C7C"/>
    <w:rsid w:val="004730A3"/>
    <w:rsid w:val="006A393B"/>
    <w:rsid w:val="006B65D6"/>
    <w:rsid w:val="007D6D56"/>
    <w:rsid w:val="00853FA7"/>
    <w:rsid w:val="008A277B"/>
    <w:rsid w:val="008D0774"/>
    <w:rsid w:val="00915662"/>
    <w:rsid w:val="00936769"/>
    <w:rsid w:val="00953BAD"/>
    <w:rsid w:val="009E2DF0"/>
    <w:rsid w:val="00A43951"/>
    <w:rsid w:val="00B02B50"/>
    <w:rsid w:val="00B173B0"/>
    <w:rsid w:val="00B43F6A"/>
    <w:rsid w:val="00B56C8E"/>
    <w:rsid w:val="00C3745E"/>
    <w:rsid w:val="00CD0B91"/>
    <w:rsid w:val="00D77739"/>
    <w:rsid w:val="00D859E9"/>
    <w:rsid w:val="00D92899"/>
    <w:rsid w:val="00DC38AB"/>
    <w:rsid w:val="00EB7860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9A79"/>
  <w15:chartTrackingRefBased/>
  <w15:docId w15:val="{DDF8B262-636A-494F-9559-1A6651E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/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green</dc:creator>
  <cp:keywords/>
  <dc:description/>
  <cp:lastModifiedBy>tony green</cp:lastModifiedBy>
  <cp:revision>2</cp:revision>
  <dcterms:created xsi:type="dcterms:W3CDTF">2018-02-17T16:14:00Z</dcterms:created>
  <dcterms:modified xsi:type="dcterms:W3CDTF">2018-02-17T16:14:00Z</dcterms:modified>
</cp:coreProperties>
</file>